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宋体" w:hAnsi="宋体" w:cs="Times New Roman"/>
          <w:b w:val="0"/>
          <w:bCs/>
          <w:kern w:val="0"/>
          <w:sz w:val="28"/>
          <w:szCs w:val="28"/>
        </w:rPr>
      </w:pPr>
      <w:r>
        <w:rPr>
          <w:rFonts w:hint="eastAsia" w:ascii="宋体" w:hAnsi="宋体" w:cs="Times New Roman"/>
          <w:b w:val="0"/>
          <w:bCs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重庆市物业管理师职业技能等级认定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培训师资登记表</w:t>
      </w:r>
    </w:p>
    <w:bookmarkEnd w:id="0"/>
    <w:p>
      <w:pPr>
        <w:snapToGrid w:val="0"/>
        <w:spacing w:line="3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</w:t>
      </w:r>
    </w:p>
    <w:tbl>
      <w:tblPr>
        <w:tblStyle w:val="2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279"/>
        <w:gridCol w:w="848"/>
        <w:gridCol w:w="1275"/>
        <w:gridCol w:w="284"/>
        <w:gridCol w:w="425"/>
        <w:gridCol w:w="425"/>
        <w:gridCol w:w="284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红底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文化程度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Email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常住地址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申请物业管理师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培训职业等级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四级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三级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二级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已有物业管理师职业等级/职称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四级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三级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二级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一级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中级职称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高级职称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证书号码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培训单位名称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申报类型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初次申报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复核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4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学习经历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工作/专业简历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05"/>
                <w:tab w:val="left" w:pos="5590"/>
                <w:tab w:val="left" w:pos="6325"/>
              </w:tabs>
              <w:spacing w:line="300" w:lineRule="exact"/>
              <w:ind w:right="735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189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1890" w:firstLine="3990" w:firstLineChars="1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  <w:p>
            <w:pPr>
              <w:tabs>
                <w:tab w:val="left" w:pos="6655"/>
                <w:tab w:val="left" w:pos="7360"/>
              </w:tabs>
              <w:spacing w:line="300" w:lineRule="exact"/>
              <w:ind w:firstLine="6090" w:firstLineChars="29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655"/>
                <w:tab w:val="left" w:pos="7360"/>
              </w:tabs>
              <w:spacing w:line="300" w:lineRule="exact"/>
              <w:ind w:firstLine="3990" w:firstLineChars="1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所在单位意见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ind w:right="73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300" w:lineRule="exact"/>
              <w:ind w:right="735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（盖章）</w:t>
            </w:r>
          </w:p>
          <w:p>
            <w:pPr>
              <w:spacing w:line="300" w:lineRule="exact"/>
              <w:ind w:right="73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方正仿宋_GBK"/>
                <w:b/>
                <w:bCs/>
                <w:szCs w:val="21"/>
              </w:rPr>
              <w:t>培训机构意见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right="7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（盖章）</w:t>
            </w:r>
          </w:p>
          <w:p>
            <w:pPr>
              <w:spacing w:line="300" w:lineRule="exact"/>
              <w:ind w:right="735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 月    日</w:t>
            </w:r>
          </w:p>
        </w:tc>
      </w:tr>
    </w:tbl>
    <w:p>
      <w:pPr>
        <w:spacing w:line="500" w:lineRule="exact"/>
        <w:rPr>
          <w:rFonts w:hint="eastAsia" w:ascii="方正仿宋_GBK" w:hAnsi="宋体" w:eastAsia="方正仿宋_GBK"/>
          <w:szCs w:val="21"/>
        </w:rPr>
      </w:pPr>
      <w:r>
        <w:rPr>
          <w:rFonts w:hint="eastAsia" w:ascii="方正仿宋_GBK" w:hAnsi="宋体" w:eastAsia="方正仿宋_GBK"/>
          <w:szCs w:val="21"/>
        </w:rPr>
        <w:t>注：1. “常住地址”填写实际居住地址；</w:t>
      </w:r>
    </w:p>
    <w:p>
      <w:pPr>
        <w:spacing w:line="500" w:lineRule="exact"/>
        <w:rPr>
          <w:rFonts w:hint="eastAsia" w:ascii="方正仿宋_GBK" w:hAnsi="宋体" w:eastAsia="方正仿宋_GBK"/>
          <w:szCs w:val="21"/>
        </w:rPr>
      </w:pPr>
      <w:r>
        <w:rPr>
          <w:rFonts w:hint="eastAsia" w:ascii="方正仿宋_GBK" w:hAnsi="宋体" w:eastAsia="方正仿宋_GBK"/>
          <w:szCs w:val="21"/>
        </w:rPr>
        <w:t xml:space="preserve">    2. 提交登记表时，请附上身份证、专业技术职称或职业技能等级证书复印件；</w:t>
      </w:r>
    </w:p>
    <w:p>
      <w:r>
        <w:rPr>
          <w:rFonts w:hint="eastAsia" w:ascii="方正仿宋_GBK" w:hAnsi="宋体" w:eastAsia="方正仿宋_GBK"/>
          <w:szCs w:val="21"/>
        </w:rPr>
        <w:t>3. 所有项目都为必填项，没有的请写“无”。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DlmMTBkNjc3ZTBiZTE3NmRhM2NlZDM0NDY2MDQifQ=="/>
  </w:docVars>
  <w:rsids>
    <w:rsidRoot w:val="082D0936"/>
    <w:rsid w:val="082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2024-03-06T02:49:00Z</dcterms:created>
  <dc:creator>林进</dc:creator>
  <cp:lastModifiedBy>林进</cp:lastModifiedBy>
  <dcterms:modified xsi:type="dcterms:W3CDTF">2024-03-06T02:52:49Z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EEC59B012B0943B3A952604C49079256_11</vt:lpwstr>
  </property>
</Properties>
</file>